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u w:val="single"/>
          <w:rtl w:val="0"/>
        </w:rPr>
        <w:t xml:space="preserve">Spis podręczników – technik informatyk</w:t>
      </w:r>
    </w:p>
    <w:tbl>
      <w:tblPr>
        <w:tblStyle w:val="Table1"/>
        <w:tblW w:w="16025.228346456697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52"/>
        <w:gridCol w:w="2834.645669291339"/>
        <w:gridCol w:w="2834.645669291339"/>
        <w:gridCol w:w="2834.645669291339"/>
        <w:gridCol w:w="2834.645669291339"/>
        <w:gridCol w:w="2834.645669291339"/>
        <w:tblGridChange w:id="0">
          <w:tblGrid>
            <w:gridCol w:w="1852"/>
            <w:gridCol w:w="2834.645669291339"/>
            <w:gridCol w:w="2834.645669291339"/>
            <w:gridCol w:w="2834.645669291339"/>
            <w:gridCol w:w="2834.645669291339"/>
            <w:gridCol w:w="2834.64566929133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PRZEDMIOT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Klasa1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Klasa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Klasa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Klasa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Klasa 5</w:t>
            </w:r>
          </w:p>
        </w:tc>
      </w:tr>
      <w:tr>
        <w:trPr>
          <w:cantSplit w:val="0"/>
          <w:trHeight w:val="3237.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Język polski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Dariusz Chemperek, Adam Kalbarczyk, Dariusz Trześniowski,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Oblicza epok 1.1. i 1.2. Język polski. Podręcznik dla liceum i technikum klasa 1 część 1. i klasa 1. część 2. WSiP</w:t>
            </w:r>
          </w:p>
          <w:p w:rsidR="00000000" w:rsidDel="00000000" w:rsidP="00000000" w:rsidRDefault="00000000" w:rsidRPr="00000000" w14:paraId="0000000B">
            <w:pPr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highlight w:val="red"/>
                <w:rtl w:val="0"/>
              </w:rPr>
              <w:t xml:space="preserve">Nowa edycja! (niebieska okładka)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Dariusz Chemperek, Adam Kalbarczyk, Dariusz Trześniowski,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Oblicza epok 1.2. i 2.1. Język polski. Podręcznik dla liceum i technikum klasa 1 część 2. i klasa 2 część 1. WSiP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highlight w:val="red"/>
                <w:rtl w:val="0"/>
              </w:rPr>
              <w:t xml:space="preserve">Nowa edycja! (niebieska okładka)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Dariusz Chemperek, Adam Kalbarczyk, Dariusz Trześniowski,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Oblicza epok 2.2. i 3.1. Język polski. Podręcznik dla liceum i technikum klasa 2 część 2. i klasa 3 część 1. WSiP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Dariusz Chemperek, Adam Kalbarczyk, Dariusz Trześniowski,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Oblicza epok 3.1. i 3.2. Język polski. Podręcznik dla liceum i technikum klasa 3 część 1. i klasa 3 część 2. WSiP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Dariusz Chemperek, Adam Kalbarczyk, Dariusz Trześniowski,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Oblicza epok 4 Język polski. Podręcznik dla liceum i technikum klasa 4.  WSiP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Język angielski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S. Kay, V. Jones, Focus Second Edition. Wyd. Pearson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Decyzja o poziomie podręcznika we wrześniu po teście diagnostycznym.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Focus 3 (dokończenie) i Focus 4 Second Edition S. Kay, V. Jones Pearson</w:t>
            </w:r>
          </w:p>
          <w:p w:rsidR="00000000" w:rsidDel="00000000" w:rsidP="00000000" w:rsidRDefault="00000000" w:rsidRPr="00000000" w14:paraId="000000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gr. TI 2- </w:t>
            </w:r>
          </w:p>
          <w:p w:rsidR="00000000" w:rsidDel="00000000" w:rsidP="00000000" w:rsidRDefault="00000000" w:rsidRPr="00000000" w14:paraId="000000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S. Kay, V. Jones Focus 2 second edition - kontynuacja, październik/listopad Focus 3 second edition, wyd. Pearson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Focus 4 Second Edition S. Kay, V. Jones Pearson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S. Kay, V. Jones Focus 3 wyd. Pearson kontynuacja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Focus 4 Second Edition S. Kay, V. Jones Pearson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Repetytorium Macmillan poziom podstawowy i rozszerzony. M. Rosińska, Lynda Edwards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Język niemiecki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Welttour Deutsch 1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Wydawnictwo: Nowa Era</w:t>
            </w:r>
          </w:p>
          <w:p w:rsidR="00000000" w:rsidDel="00000000" w:rsidP="00000000" w:rsidRDefault="00000000" w:rsidRPr="00000000" w14:paraId="00000024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Sylwia Mróz-Dwornikowska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Sylwia Mróz - Dwornikowska</w:t>
            </w:r>
          </w:p>
          <w:p w:rsidR="00000000" w:rsidDel="00000000" w:rsidP="00000000" w:rsidRDefault="00000000" w:rsidRPr="00000000" w14:paraId="000000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Welttour Deutsch 2</w:t>
            </w:r>
          </w:p>
          <w:p w:rsidR="00000000" w:rsidDel="00000000" w:rsidP="00000000" w:rsidRDefault="00000000" w:rsidRPr="00000000" w14:paraId="000000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podręcznik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Welttour Deutsch 3 Nowa Era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Welttour Deutsch 3 Nowa Era. Kontynuacja podręcznika z kl.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Welttour Deutsch 3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Wydawnictwo: Nowa Era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Sylwia Mróz-Dwornikowska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Plastyka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Natalia Mrozkowiak, Marta Ipczyńska</w:t>
            </w:r>
          </w:p>
          <w:p w:rsidR="00000000" w:rsidDel="00000000" w:rsidP="00000000" w:rsidRDefault="00000000" w:rsidRPr="00000000" w14:paraId="000000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Spotkania ze sztuką.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Podręcznik do plastyki dla liceum ogólnokształcącego i technikum. 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Język rosyjski</w:t>
            </w:r>
          </w:p>
          <w:p w:rsidR="00000000" w:rsidDel="00000000" w:rsidP="00000000" w:rsidRDefault="00000000" w:rsidRPr="00000000" w14:paraId="000000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(opcjonalnie)</w:t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Wot i my. Po nowomu 1. Podręcznik. Język rosyjski.Podręcznik do języka rosyjskiego dla liceum i technikum</w:t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Małgorzata Wiatr - Kmieciak, Sławomira Wujec</w:t>
            </w:r>
          </w:p>
          <w:p w:rsidR="00000000" w:rsidDel="00000000" w:rsidP="00000000" w:rsidRDefault="00000000" w:rsidRPr="00000000" w14:paraId="0000003A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03B">
            <w:pPr>
              <w:pageBreakBefore w:val="0"/>
              <w:rPr/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 Reforma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Wot i my. Po nowomu 2. Podręcznik do języka rosyjskiego dla liceum i technikum</w:t>
            </w:r>
          </w:p>
          <w:p w:rsidR="00000000" w:rsidDel="00000000" w:rsidP="00000000" w:rsidRDefault="00000000" w:rsidRPr="00000000" w14:paraId="0000003D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Małgorzata Wiatr - Kmieciak, Sławomira Wujec</w:t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0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Wot i my. Po nowomu 2. Podręcznik do języka rosyjskiego dla liceum i technikum</w:t>
            </w:r>
          </w:p>
          <w:p w:rsidR="00000000" w:rsidDel="00000000" w:rsidP="00000000" w:rsidRDefault="00000000" w:rsidRPr="00000000" w14:paraId="00000041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Małgorzata Wiatr - Kmieciak, Sławomira Wujec</w:t>
            </w:r>
          </w:p>
          <w:p w:rsidR="00000000" w:rsidDel="00000000" w:rsidP="00000000" w:rsidRDefault="00000000" w:rsidRPr="00000000" w14:paraId="00000042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0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Historia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pageBreakBefore w:val="0"/>
              <w:rPr>
                <w:b w:val="1"/>
                <w:color w:val="1a1a1a"/>
              </w:rPr>
            </w:pPr>
            <w:r w:rsidDel="00000000" w:rsidR="00000000" w:rsidRPr="00000000">
              <w:rPr>
                <w:color w:val="505050"/>
                <w:rtl w:val="0"/>
              </w:rPr>
              <w:t xml:space="preserve">Marcin Pawlak, Adam Szweda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shd w:fill="ffffff" w:val="clear"/>
              <w:rPr>
                <w:b w:val="1"/>
                <w:color w:val="1a1a1a"/>
              </w:rPr>
            </w:pPr>
            <w:r w:rsidDel="00000000" w:rsidR="00000000" w:rsidRPr="00000000">
              <w:rPr>
                <w:b w:val="1"/>
                <w:color w:val="1a1a1a"/>
                <w:rtl w:val="0"/>
              </w:rPr>
              <w:t xml:space="preserve">Poznać przeszłość 1</w:t>
            </w:r>
          </w:p>
          <w:p w:rsidR="00000000" w:rsidDel="00000000" w:rsidP="00000000" w:rsidRDefault="00000000" w:rsidRPr="00000000" w14:paraId="00000049">
            <w:pPr>
              <w:shd w:fill="ffffff" w:val="clear"/>
              <w:spacing w:after="300" w:lineRule="auto"/>
              <w:rPr>
                <w:color w:val="505050"/>
              </w:rPr>
            </w:pPr>
            <w:r w:rsidDel="00000000" w:rsidR="00000000" w:rsidRPr="00000000">
              <w:rPr>
                <w:color w:val="4c4c4c"/>
                <w:rtl w:val="0"/>
              </w:rPr>
              <w:t xml:space="preserve">Poznać przeszłość. Podręcznik do historii dla liceum ogólnokształcącego i technikum. Zakres podstawowy</w:t>
              <w:br w:type="textWrapping"/>
              <w:t xml:space="preserve">Wyd. 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pageBreakBefore w:val="0"/>
              <w:rPr>
                <w:b w:val="1"/>
                <w:color w:val="1a1a1a"/>
              </w:rPr>
            </w:pPr>
            <w:r w:rsidDel="00000000" w:rsidR="00000000" w:rsidRPr="00000000">
              <w:rPr>
                <w:color w:val="505050"/>
                <w:rtl w:val="0"/>
              </w:rPr>
              <w:t xml:space="preserve">Adam Kucharski, Aneta Niewęgłowska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shd w:fill="ffffff" w:val="clear"/>
              <w:rPr>
                <w:b w:val="1"/>
                <w:color w:val="1a1a1a"/>
              </w:rPr>
            </w:pPr>
            <w:r w:rsidDel="00000000" w:rsidR="00000000" w:rsidRPr="00000000">
              <w:rPr>
                <w:b w:val="1"/>
                <w:color w:val="1a1a1a"/>
                <w:rtl w:val="0"/>
              </w:rPr>
              <w:t xml:space="preserve">Poznać przeszłość 2</w:t>
            </w:r>
          </w:p>
          <w:p w:rsidR="00000000" w:rsidDel="00000000" w:rsidP="00000000" w:rsidRDefault="00000000" w:rsidRPr="00000000" w14:paraId="0000004C">
            <w:pPr>
              <w:shd w:fill="ffffff" w:val="clear"/>
              <w:spacing w:after="300" w:lineRule="auto"/>
              <w:rPr>
                <w:color w:val="4c4c4c"/>
              </w:rPr>
            </w:pPr>
            <w:r w:rsidDel="00000000" w:rsidR="00000000" w:rsidRPr="00000000">
              <w:rPr>
                <w:color w:val="4c4c4c"/>
                <w:rtl w:val="0"/>
              </w:rPr>
              <w:t xml:space="preserve">Poznać przeszłość. Podręcznik do historii dla liceum ogólnokształcącego i technikum. Zakres podstawowy</w:t>
              <w:br w:type="textWrapping"/>
              <w:t xml:space="preserve">Wyd. Nowa Era</w:t>
            </w:r>
          </w:p>
          <w:p w:rsidR="00000000" w:rsidDel="00000000" w:rsidP="00000000" w:rsidRDefault="00000000" w:rsidRPr="00000000" w14:paraId="0000004D">
            <w:pPr>
              <w:shd w:fill="ffffff" w:val="clear"/>
              <w:spacing w:after="300" w:lineRule="auto"/>
              <w:rPr>
                <w:color w:val="4c4c4c"/>
              </w:rPr>
            </w:pPr>
            <w:r w:rsidDel="00000000" w:rsidR="00000000" w:rsidRPr="00000000">
              <w:rPr>
                <w:color w:val="4c4c4c"/>
                <w:rtl w:val="0"/>
              </w:rPr>
              <w:t xml:space="preserve">Nowy podręcznik</w:t>
            </w:r>
          </w:p>
          <w:p w:rsidR="00000000" w:rsidDel="00000000" w:rsidP="00000000" w:rsidRDefault="00000000" w:rsidRPr="00000000" w14:paraId="0000004E">
            <w:pPr>
              <w:shd w:fill="ffffff" w:val="clear"/>
              <w:spacing w:after="300" w:lineRule="auto"/>
              <w:rPr>
                <w:color w:val="4c4c4c"/>
              </w:rPr>
            </w:pPr>
            <w:r w:rsidDel="00000000" w:rsidR="00000000" w:rsidRPr="00000000">
              <w:rPr>
                <w:color w:val="4c4c4c"/>
                <w:rtl w:val="0"/>
              </w:rPr>
              <w:t xml:space="preserve">Adam Kucharski, Anna Łaszkiewicz, Aneta Niewęgłowska, Stanisław Roszak</w:t>
            </w:r>
          </w:p>
          <w:p w:rsidR="00000000" w:rsidDel="00000000" w:rsidP="00000000" w:rsidRDefault="00000000" w:rsidRPr="00000000" w14:paraId="0000004F">
            <w:pPr>
              <w:shd w:fill="ffffff" w:val="clear"/>
              <w:spacing w:after="300" w:lineRule="auto"/>
              <w:rPr>
                <w:color w:val="4c4c4c"/>
              </w:rPr>
            </w:pPr>
            <w:r w:rsidDel="00000000" w:rsidR="00000000" w:rsidRPr="00000000">
              <w:rPr>
                <w:color w:val="4c4c4c"/>
                <w:rtl w:val="0"/>
              </w:rPr>
              <w:t xml:space="preserve">Poznać przeszłość 2</w:t>
            </w:r>
          </w:p>
          <w:p w:rsidR="00000000" w:rsidDel="00000000" w:rsidP="00000000" w:rsidRDefault="00000000" w:rsidRPr="00000000" w14:paraId="00000050">
            <w:pPr>
              <w:shd w:fill="ffffff" w:val="clear"/>
              <w:spacing w:after="300" w:lineRule="auto"/>
              <w:rPr>
                <w:color w:val="4c4c4c"/>
              </w:rPr>
            </w:pPr>
            <w:r w:rsidDel="00000000" w:rsidR="00000000" w:rsidRPr="00000000">
              <w:rPr>
                <w:color w:val="4c4c4c"/>
                <w:rtl w:val="0"/>
              </w:rPr>
              <w:t xml:space="preserve">Wyd. Nowa Era</w:t>
            </w:r>
          </w:p>
          <w:p w:rsidR="00000000" w:rsidDel="00000000" w:rsidP="00000000" w:rsidRDefault="00000000" w:rsidRPr="00000000" w14:paraId="00000051">
            <w:pPr>
              <w:shd w:fill="ffffff" w:val="clear"/>
              <w:spacing w:after="300" w:lineRule="auto"/>
              <w:rPr>
                <w:color w:val="4c4c4c"/>
              </w:rPr>
            </w:pPr>
            <w:r w:rsidDel="00000000" w:rsidR="00000000" w:rsidRPr="00000000">
              <w:rPr>
                <w:color w:val="4c4c4c"/>
                <w:rtl w:val="0"/>
              </w:rPr>
              <w:t xml:space="preserve">POdręcznik w zapowiedziach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160" w:lineRule="auto"/>
              <w:rPr>
                <w:color w:val="505050"/>
              </w:rPr>
            </w:pPr>
            <w:r w:rsidDel="00000000" w:rsidR="00000000" w:rsidRPr="00000000">
              <w:rPr>
                <w:rtl w:val="0"/>
              </w:rPr>
              <w:t xml:space="preserve">Jarosław Kłaczkow, Anna Łaszkiewicz, Stanisław Roszak</w:t>
              <w:br w:type="textWrapping"/>
            </w:r>
            <w:r w:rsidDel="00000000" w:rsidR="00000000" w:rsidRPr="00000000">
              <w:rPr>
                <w:b w:val="1"/>
                <w:color w:val="212529"/>
                <w:rtl w:val="0"/>
              </w:rPr>
              <w:t xml:space="preserve">Poznać przeszłość 3</w:t>
              <w:br w:type="textWrapping"/>
            </w:r>
            <w:r w:rsidDel="00000000" w:rsidR="00000000" w:rsidRPr="00000000">
              <w:rPr>
                <w:color w:val="505050"/>
                <w:rtl w:val="0"/>
              </w:rPr>
              <w:t xml:space="preserve">Poznać przeszłość. Podręcznik do historii dla liceum ogólnokształcącego i technikum. Zakres podstawowy</w:t>
              <w:br w:type="textWrapping"/>
            </w:r>
            <w:r w:rsidDel="00000000" w:rsidR="00000000" w:rsidRPr="00000000">
              <w:rPr>
                <w:color w:val="4c4c4c"/>
                <w:rtl w:val="0"/>
              </w:rPr>
              <w:t xml:space="preserve">Wyd. 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Jarosław Kłaczkow, Stanisław Roszak </w:t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Poznać przeszłość 4 </w:t>
              <w:br w:type="textWrapping"/>
            </w:r>
            <w:r w:rsidDel="00000000" w:rsidR="00000000" w:rsidRPr="00000000">
              <w:rPr>
                <w:rtl w:val="0"/>
              </w:rPr>
              <w:t xml:space="preserve">Poznać przeszłość. Podręcznik do historii dla liceum ogólnokształcącego i technikum. Zakres podstawowy.</w:t>
              <w:br w:type="textWrapping"/>
              <w:t xml:space="preserve">Wyd. 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Jarosław Kłaczkow, Stanisław Roszak </w:t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Poznać przeszłość 4 </w:t>
              <w:br w:type="textWrapping"/>
            </w:r>
            <w:r w:rsidDel="00000000" w:rsidR="00000000" w:rsidRPr="00000000">
              <w:rPr>
                <w:rtl w:val="0"/>
              </w:rPr>
              <w:t xml:space="preserve">Poznać przeszłość. Podręcznik do historii dla liceum ogólnokształcącego i technikum. Zakres podstawowy.</w:t>
              <w:br w:type="textWrapping"/>
              <w:t xml:space="preserve">Wyd. Nowa Era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Historia i teraźniejszość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pageBreakBefore w:val="0"/>
              <w:rPr>
                <w:color w:val="505050"/>
              </w:rPr>
            </w:pPr>
            <w:r w:rsidDel="00000000" w:rsidR="00000000" w:rsidRPr="00000000">
              <w:rPr>
                <w:color w:val="505050"/>
                <w:rtl w:val="0"/>
              </w:rPr>
              <w:t xml:space="preserve">inf we wrześniu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pageBreakBefore w:val="0"/>
              <w:rPr>
                <w:color w:val="505050"/>
              </w:rPr>
            </w:pPr>
            <w:r w:rsidDel="00000000" w:rsidR="00000000" w:rsidRPr="00000000">
              <w:rPr>
                <w:color w:val="505050"/>
                <w:rtl w:val="0"/>
              </w:rPr>
              <w:t xml:space="preserve">inf we wrześniu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inf we wrześniu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Wiedza o społeczeństwie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Wiedza o społeczeństwie. Podręcznik dla szkół ponadpodstawowych. Zakres podstawowy cz.1.Wydawnictwo OPERON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Wiedza o społeczeństwie. Podręcznik dla szkół ponadpodstawowych. Zakres podstawowy cz.2.Wydawnictwo OPERON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Podstawy przedsiębiorczości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pStyle w:val="Heading1"/>
              <w:keepNext w:val="0"/>
              <w:keepLines w:val="0"/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88" w:lineRule="auto"/>
              <w:rPr>
                <w:color w:val="1a1a1a"/>
                <w:sz w:val="22"/>
                <w:szCs w:val="22"/>
              </w:rPr>
            </w:pPr>
            <w:bookmarkStart w:colFirst="0" w:colLast="0" w:name="_erqnolzeoxkg" w:id="1"/>
            <w:bookmarkEnd w:id="1"/>
            <w:r w:rsidDel="00000000" w:rsidR="00000000" w:rsidRPr="00000000">
              <w:rPr>
                <w:color w:val="1a1a1a"/>
                <w:sz w:val="22"/>
                <w:szCs w:val="22"/>
                <w:rtl w:val="0"/>
              </w:rPr>
              <w:t xml:space="preserve">Krok w przedsiębiorczość.</w:t>
            </w:r>
          </w:p>
          <w:p w:rsidR="00000000" w:rsidDel="00000000" w:rsidP="00000000" w:rsidRDefault="00000000" w:rsidRPr="00000000" w14:paraId="00000064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66.6666666666667" w:lineRule="auto"/>
              <w:rPr>
                <w:b w:val="1"/>
                <w:color w:val="4c4c4c"/>
              </w:rPr>
            </w:pPr>
            <w:r w:rsidDel="00000000" w:rsidR="00000000" w:rsidRPr="00000000">
              <w:rPr>
                <w:b w:val="1"/>
                <w:color w:val="4c4c4c"/>
                <w:rtl w:val="0"/>
              </w:rPr>
              <w:t xml:space="preserve">Podręcznik do podstaw przedsiębiorczości dla szkół ponadpodstawowych</w:t>
            </w:r>
          </w:p>
          <w:p w:rsidR="00000000" w:rsidDel="00000000" w:rsidP="00000000" w:rsidRDefault="00000000" w:rsidRPr="00000000" w14:paraId="00000065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66.6666666666667" w:lineRule="auto"/>
              <w:rPr/>
            </w:pPr>
            <w:r w:rsidDel="00000000" w:rsidR="00000000" w:rsidRPr="00000000">
              <w:rPr>
                <w:b w:val="1"/>
                <w:color w:val="4c4c4c"/>
                <w:rtl w:val="0"/>
              </w:rPr>
              <w:t xml:space="preserve">Podręcznik + ćwiczenia Nowa Era </w:t>
            </w:r>
            <w:r w:rsidDel="00000000" w:rsidR="00000000" w:rsidRPr="00000000">
              <w:rPr>
                <w:b w:val="1"/>
                <w:color w:val="505050"/>
                <w:highlight w:val="white"/>
                <w:rtl w:val="0"/>
              </w:rPr>
              <w:t xml:space="preserve">Zbigniew Makieła, Tomasz Rachwał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pStyle w:val="Heading1"/>
              <w:keepNext w:val="0"/>
              <w:keepLines w:val="0"/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88" w:lineRule="auto"/>
              <w:rPr>
                <w:color w:val="1a1a1a"/>
                <w:sz w:val="22"/>
                <w:szCs w:val="22"/>
              </w:rPr>
            </w:pPr>
            <w:bookmarkStart w:colFirst="0" w:colLast="0" w:name="_7lwgkvcnobyf" w:id="2"/>
            <w:bookmarkEnd w:id="2"/>
            <w:r w:rsidDel="00000000" w:rsidR="00000000" w:rsidRPr="00000000">
              <w:rPr>
                <w:color w:val="1a1a1a"/>
                <w:sz w:val="22"/>
                <w:szCs w:val="22"/>
                <w:rtl w:val="0"/>
              </w:rPr>
              <w:t xml:space="preserve">Krok w przedsiębiorczość.</w:t>
            </w:r>
          </w:p>
          <w:p w:rsidR="00000000" w:rsidDel="00000000" w:rsidP="00000000" w:rsidRDefault="00000000" w:rsidRPr="00000000" w14:paraId="00000067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66.6666666666667" w:lineRule="auto"/>
              <w:rPr>
                <w:b w:val="1"/>
                <w:color w:val="4c4c4c"/>
              </w:rPr>
            </w:pPr>
            <w:r w:rsidDel="00000000" w:rsidR="00000000" w:rsidRPr="00000000">
              <w:rPr>
                <w:b w:val="1"/>
                <w:color w:val="4c4c4c"/>
                <w:rtl w:val="0"/>
              </w:rPr>
              <w:t xml:space="preserve">Podręcznik do podstaw przedsiębiorczości dla szkół ponadpodstawowych</w:t>
            </w:r>
          </w:p>
          <w:p w:rsidR="00000000" w:rsidDel="00000000" w:rsidP="00000000" w:rsidRDefault="00000000" w:rsidRPr="00000000" w14:paraId="00000068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66.6666666666667" w:lineRule="auto"/>
              <w:rPr/>
            </w:pPr>
            <w:r w:rsidDel="00000000" w:rsidR="00000000" w:rsidRPr="00000000">
              <w:rPr>
                <w:b w:val="1"/>
                <w:color w:val="4c4c4c"/>
                <w:rtl w:val="0"/>
              </w:rPr>
              <w:t xml:space="preserve">Podręcznik + ćwiczenia Nowa Era </w:t>
            </w:r>
            <w:r w:rsidDel="00000000" w:rsidR="00000000" w:rsidRPr="00000000">
              <w:rPr>
                <w:b w:val="1"/>
                <w:color w:val="505050"/>
                <w:highlight w:val="white"/>
                <w:rtl w:val="0"/>
              </w:rPr>
              <w:t xml:space="preserve">Zbigniew Makieła, Tomasz Rachwał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-dany przedmiot nie jest realizowany w danej klasie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-dany przedmiot nie jest realizowany w danej klasie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Biznes i zarządzanie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Krok w biznes i zarządzanie 1 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Autorzy: Zbigniew Makieła, Tomasz Rachwał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Poziom Podstawowy 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Wydawnictwo Nowa Era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Podręcznik + Ćwiczenia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pStyle w:val="Heading1"/>
              <w:keepNext w:val="0"/>
              <w:keepLines w:val="0"/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88" w:lineRule="auto"/>
              <w:rPr>
                <w:color w:val="1a1a1a"/>
                <w:sz w:val="22"/>
                <w:szCs w:val="22"/>
              </w:rPr>
            </w:pPr>
            <w:bookmarkStart w:colFirst="0" w:colLast="0" w:name="_erqnolzeoxkg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pStyle w:val="Heading1"/>
              <w:keepNext w:val="0"/>
              <w:keepLines w:val="0"/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88" w:lineRule="auto"/>
              <w:rPr>
                <w:color w:val="1a1a1a"/>
                <w:sz w:val="22"/>
                <w:szCs w:val="22"/>
              </w:rPr>
            </w:pPr>
            <w:bookmarkStart w:colFirst="0" w:colLast="0" w:name="_7lwgkvcnobyf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przedmiot nie jest realizowany w danej klasie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przedmiot nie jest realizowany w danej klasie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Oblicza geografii 1 Podręcznik dla liceum ogólnokształcącego i technikum</w:t>
            </w:r>
          </w:p>
          <w:p w:rsidR="00000000" w:rsidDel="00000000" w:rsidP="00000000" w:rsidRDefault="00000000" w:rsidRPr="00000000" w14:paraId="0000007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Zakres podstawowy</w:t>
            </w:r>
          </w:p>
          <w:p w:rsidR="00000000" w:rsidDel="00000000" w:rsidP="00000000" w:rsidRDefault="00000000" w:rsidRPr="00000000" w14:paraId="0000007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R. Malarz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M. Więckowski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Oblicza geografii 2 Podręcznik dla liceum ogólnokształcącego i technikum Zakres podstawowy 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T.Rachwał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R.Uliszak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K.Wiedermann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P.Kroh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Oblicza geografii 3 Podręcznik dla liceum ogólnokształcącego i technikum 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Zakres podstawowy 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1"/>
                <w:szCs w:val="21"/>
                <w:shd w:fill="f7f7f7" w:val="clear"/>
                <w:rtl w:val="0"/>
              </w:rPr>
              <w:t xml:space="preserve">C.Adamiak, A.Dubownik, M.Świtoniak, M.Nowak, B.Szyda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przedmiot nie jest realizowany w danej klasie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Biologia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pStyle w:val="Heading1"/>
              <w:keepNext w:val="0"/>
              <w:keepLines w:val="0"/>
              <w:rPr>
                <w:sz w:val="22"/>
                <w:szCs w:val="22"/>
              </w:rPr>
            </w:pPr>
            <w:bookmarkStart w:colFirst="0" w:colLast="0" w:name="_2h94npqbgcyb" w:id="3"/>
            <w:bookmarkEnd w:id="3"/>
            <w:r w:rsidDel="00000000" w:rsidR="00000000" w:rsidRPr="00000000">
              <w:rPr>
                <w:sz w:val="22"/>
                <w:szCs w:val="22"/>
                <w:rtl w:val="0"/>
              </w:rPr>
              <w:t xml:space="preserve">Biologia na czasie 1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Podręcznik dla liceum ogólnokształcącego i technikum, zakres podstawowy, A. Helmin, J.Holeczek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Biologia na czasie 2, zakres podstawowy, 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przedmiot nie jest realizowany w danej klasie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przedmiot nie jest realizowany w danej klasie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przedmiot nie jest realizowany w danej klasie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Chemia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To jest chemia 1. zakres podstawowy, 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To jest chemia 2. zakres podstawowy, 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przedmiot nie jest realizowany w danej klasie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przedmiot nie jest realizowany w danej klasie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przedmiot nie jest realizowany w danej klasie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Fizyka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“Odkryć fizykę cz. 1 i 2”, Marcin Braun, Weronika Śliwa, wyd. 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“Odkryć fizykę cz. 1 i 2”, Marcin Braun, Weronika Śliwa, wyd. 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Matematyka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MATeMAtyka 1. Podręcznik dla l.o. i technikum 1. zakres podstawowy i rozszerzony. Nowa Era</w:t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W. Babiański, L. Chańko, K. 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MATeMAtyka 1-MATeMAtyka 2. Nowa Era. Podręcznik dla l.o. i technikum. Zakres podstawowy i rozszerzony.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W.Babiański i inni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MATeMAtyka 2. Nowa Era. Podręcznik dla l.o. i technikum. Zakres podstawowy i rozszerzony. W.Babiański i inni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MATeMAtyka 2.i 3. Nowa Era. Podręcznik dla l.o. i technikum. Zakres podstawowy i rozszerzony. W.Babiański i inni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MATeMAtyka 3 i 4. . Nowa Era. Podręcznik dla l.o. i technikum. Zakres podstawowy i rozszerzony. W. Babiański i inni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Informatyka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Wydawnictwo Nowa Era: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Informatyka na czasie 1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Podręcznik dla liceum ogólnokształcącego i technikum, zakres rozszerzony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Janusz Mazur, Paweł Perekietka, Zbigniew Talaga, Janusz S. Wierzbicki</w:t>
            </w:r>
          </w:p>
          <w:p w:rsidR="00000000" w:rsidDel="00000000" w:rsidP="00000000" w:rsidRDefault="00000000" w:rsidRPr="00000000" w14:paraId="000000A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MEN: </w:t>
            </w:r>
            <w:r w:rsidDel="00000000" w:rsidR="00000000" w:rsidRPr="00000000">
              <w:rPr>
                <w:b w:val="1"/>
                <w:rtl w:val="0"/>
              </w:rPr>
              <w:t xml:space="preserve">1037/1/2019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Wydawnictwo Nowa Era: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Informatyka na czasie 2</w:t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Podręcznik dla liceum ogólnokształcącego i technikum, zakres rozszerzony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Maciej Borowiecki</w:t>
            </w:r>
          </w:p>
          <w:p w:rsidR="00000000" w:rsidDel="00000000" w:rsidP="00000000" w:rsidRDefault="00000000" w:rsidRPr="00000000" w14:paraId="000000A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MEN: </w:t>
            </w:r>
            <w:r w:rsidDel="00000000" w:rsidR="00000000" w:rsidRPr="00000000">
              <w:rPr>
                <w:b w:val="1"/>
                <w:rtl w:val="0"/>
              </w:rPr>
              <w:t xml:space="preserve">1037/2/2020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Wydawnictwo Nowa Era:</w:t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Informatyka na czasie 3</w:t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Podręcznik dla liceum ogólnokształcącego i technikum, zakres rozszerzony</w:t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Maciej Borowiecki, Zbigniew Talaga, Janusz Mazur, Paweł Perekietka, Janusz S. Wierzbicki</w:t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MEN: </w:t>
            </w:r>
            <w:r w:rsidDel="00000000" w:rsidR="00000000" w:rsidRPr="00000000">
              <w:rPr>
                <w:b w:val="1"/>
                <w:rtl w:val="0"/>
              </w:rPr>
              <w:t xml:space="preserve">1037/3/2021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Edukacja dla bezpieczeństwa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Edukacja dla bezpieczeństwa- dowolny podręcznik, dowolnego wydawnictwa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Przedmioty zawodowe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36.84210526315786" w:lineRule="auto"/>
              <w:rPr/>
            </w:pPr>
            <w:r w:rsidDel="00000000" w:rsidR="00000000" w:rsidRPr="00000000">
              <w:rPr>
                <w:rtl w:val="0"/>
              </w:rPr>
              <w:t xml:space="preserve">Wydawnictwo WSiP:</w:t>
              <w:br w:type="textWrapping"/>
              <w:t xml:space="preserve">ADMINISTRACJA I EKSPLOATACJA SYSTEMÓW KOMPUTEROWYCH, URZĄDZEŃ PERYFERYJNYCH I LOKALNYCH SIECI KOMPUTEROWYCH. KWALIFIKACJA INF.02. PODRĘCZNIK DO NAUKI ZAWODU TECHNIK INFORMATYK. CZĘŚĆ 1,2,3;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36.84210526315786" w:lineRule="auto"/>
              <w:rPr/>
            </w:pPr>
            <w:r w:rsidDel="00000000" w:rsidR="00000000" w:rsidRPr="00000000">
              <w:rPr>
                <w:rtl w:val="0"/>
              </w:rPr>
              <w:t xml:space="preserve">Tomasz Marciniuk, Krzysztof Pytel, Sylwia Osetek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----------------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36.84210526315786" w:lineRule="auto"/>
              <w:rPr/>
            </w:pPr>
            <w:r w:rsidDel="00000000" w:rsidR="00000000" w:rsidRPr="00000000">
              <w:rPr>
                <w:rtl w:val="0"/>
              </w:rPr>
              <w:t xml:space="preserve">Wydawnictwo WSiP: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36.84210526315786" w:lineRule="auto"/>
              <w:rPr/>
            </w:pPr>
            <w:r w:rsidDel="00000000" w:rsidR="00000000" w:rsidRPr="00000000">
              <w:rPr>
                <w:rtl w:val="0"/>
              </w:rPr>
              <w:t xml:space="preserve">TWORZENIE STRON I APLIKACJI INTERNETOWYCH ORAZ BAZ DANYCH I ADMINISTROWANIE NIMI. KWALIFIKACJA INF.03. CZĘŚĆ 1 i 2;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36.84210526315786" w:lineRule="auto"/>
              <w:rPr/>
            </w:pPr>
            <w:r w:rsidDel="00000000" w:rsidR="00000000" w:rsidRPr="00000000">
              <w:rPr>
                <w:rtl w:val="0"/>
              </w:rPr>
              <w:t xml:space="preserve">Tomasz Klekot, Agnieszka Klekot</w:t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---------</w:t>
            </w:r>
          </w:p>
        </w:tc>
      </w:tr>
    </w:tbl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566.9291338582677" w:top="566.9291338582677" w:left="566.9291338582677" w:right="566.929133858267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