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Spis podręczników – technik logistyk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17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2835"/>
        <w:gridCol w:w="2835"/>
        <w:gridCol w:w="2835"/>
        <w:gridCol w:w="2835"/>
        <w:gridCol w:w="2835"/>
        <w:tblGridChange w:id="0">
          <w:tblGrid>
            <w:gridCol w:w="1995"/>
            <w:gridCol w:w="2835"/>
            <w:gridCol w:w="2835"/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1.1. i 1.2. Język polski. Podręcznik dla liceum i technikum klasa 1 część 1. i klasa 1. część 2. WSiP </w:t>
            </w:r>
          </w:p>
          <w:p w:rsidR="00000000" w:rsidDel="00000000" w:rsidP="00000000" w:rsidRDefault="00000000" w:rsidRPr="00000000" w14:paraId="0000000C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1.2. i 2.1. Język polski. Podręcznik dla liceum i technikum klasa 1 część 2. i klasa 2 część 1. WSiP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Oblicza epok 2.2. i 3.1. Język polski. Podręcznik dla liceum i technikum klasa 2 część 2. i klasa 3 część 1. WSiP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Oblicza epok 3.1. i 3.2. Język polski. Podręcznik dla liceum i technikum klasa 3 część 1. i klasa 3 część 2. WSiP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Oblicza epok 4 Język polski. Podręcznik dla liceum i technikum klasa 4.  WSiP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S. Kay, V. Jones, Focus Second Edition. Wyd. Pearson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Decyzja o poziomie podręcznika we wrześniu po teście diagnostycznym.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S. Kay, V.Jones, Focus 3 Second Edition Edition. Wyd. Pearson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 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Focus 2 second edition - kontynuacja, wyd.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S. Kay, V.Jones, Focus 3 Second Edition Edition. Wyd.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Repetytorium dla uczniów liceów i techników Poziom podstawowy i rozszerzony. wyd. Macmillan. Marta Rosińska, Lynda Edwards.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Repetytorium dla uczniów liceów i techników Poziom podstawowy i rozszerzony. wyd. Macmillan. Marta Rosińska, Lynda Edwards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2 </w:t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grupa 1:Welttour Deutsch 3 Nowa Era Sylwia Mróz-Dwornikowska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grupa 2: Welttour Deutsch 2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(opcjonalnie)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plastyki dla liceum ogólnokształcącego i technikum.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300" w:lineRule="auto"/>
              <w:rPr>
                <w:color w:val="505050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Nowy podręcznik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30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Podręcznik w zapowiedziach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  <w:t xml:space="preserve">Jarosław Kłaczkow, Anna Łaszkiewicz, Stanisław Roszak</w:t>
              <w:br w:type="textWrapping"/>
            </w:r>
            <w:r w:rsidDel="00000000" w:rsidR="00000000" w:rsidRPr="00000000">
              <w:rPr>
                <w:b w:val="1"/>
                <w:color w:val="212529"/>
                <w:rtl w:val="0"/>
              </w:rPr>
              <w:t xml:space="preserve">Poznać przeszłość 3</w:t>
              <w:br w:type="textWrapping"/>
            </w:r>
            <w:r w:rsidDel="00000000" w:rsidR="00000000" w:rsidRPr="00000000">
              <w:rPr>
                <w:color w:val="505050"/>
                <w:rtl w:val="0"/>
              </w:rPr>
              <w:t xml:space="preserve">Poznać przeszłość. Podręcznik do historii dla liceum ogólnokształcącego i technikum. Zakres podstawowy</w:t>
              <w:br w:type="textWrapping"/>
            </w:r>
            <w:r w:rsidDel="00000000" w:rsidR="00000000" w:rsidRPr="00000000">
              <w:rPr>
                <w:color w:val="4c4c4c"/>
                <w:rtl w:val="0"/>
              </w:rPr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cz.1.Wydawnictwo 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cz.2.Wydawnictwo OPERON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0"/>
            <w:bookmarkEnd w:id="0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8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iqfaw6n2v6qw" w:id="1"/>
            <w:bookmarkEnd w:id="1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B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C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Biznes i zarządzanie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Podręcznik + Ćwiczenia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iqfaw6n2v6qw" w:id="1"/>
            <w:bookmarkEnd w:id="1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3266.210937500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 Zakres rozszerzony </w:t>
            </w:r>
          </w:p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P. Kroh + Maturalne karty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 Zakres rozszerzony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P. Kroh + Maturalne karty pracy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2 Podręcznik dla liceum ogólnokształcącego i technikum Zakres rozszerzony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T. Rachwał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W. Kilar + Maturalne karty pracy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3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R.Malarz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M. Więckowski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T. Wieczorek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M.Świtoniak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T. Karasiewicz + Maturalne karty pracy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hd w:fill="f7f7f7" w:val="clear"/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4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T. Rachwał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Cz. Adamiak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M. Świtoniak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P. Kroh + Maturalne karty pracy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Style w:val="Heading1"/>
              <w:keepNext w:val="0"/>
              <w:keepLines w:val="0"/>
              <w:spacing w:before="0" w:lineRule="auto"/>
              <w:rPr>
                <w:sz w:val="22"/>
                <w:szCs w:val="22"/>
              </w:rPr>
            </w:pPr>
            <w:bookmarkStart w:colFirst="0" w:colLast="0" w:name="_pme379c09jsk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Biologia na czasie 1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Podręcznik dla liceum ogólnokształcącego i technikum, zakres podstawowy, A. Helmin, J.Holeczek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2,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Nowa Era. Podręcznik dla l.o. i technikum. Zakres podstawowy.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oraz MATeMAtyka2.  Nowa Era. Podręcznik dla l.o. i technikum. Zakres podstawowy.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MATeMAtyka2.  Nowa Era. Podręcznik dla l.o. i technikum. Zakres podstawowy. W.Babiański i inni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MATeMAtyka 2.i 3.   Nowa Era. Podręcznik dla l.o. i technikum. Zakres podstawowy.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MATeMAtyka 3.i 4.  Nowa Era. Podręcznik dla l.o. i technikum. Zakres podstawowy. W. Babiański i inni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NOWA EDYCJA. Podręcznik. Klasa 1. Zakres podstawowy.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Szkoła ponadpodstawowa. Liceum i technikum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974/1/2022/z1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2. Podręcznik. Zakres podstawowy. Reforma 2019. Szkoła ponadpodstawowa. Liceum i technikum;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MEN: 974/2/2020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3. Podręcznik. Zakres podstawowy. Reforma 2019. Szkoła ponadpodstawowa. Liceum i technikum;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MEN: 974/3/2021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522.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Edukacja dla bezpieczeństwa- dowolny podręcznik, dowolnego wydawnictwa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Przedmioty zawodowe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Decyzja o podręcznikach po pierwszych zajęciach z nauczycielem prowadzącym zajęcia </w:t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Prowadzenie działalności gospodarczej w branży logistyczno magazynowej</w:t>
            </w:r>
          </w:p>
          <w:p w:rsidR="00000000" w:rsidDel="00000000" w:rsidP="00000000" w:rsidRDefault="00000000" w:rsidRPr="00000000" w14:paraId="000000C8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Podstawy funkcjonowania przedsiębiorstw dla logistyków. Paweł Andrzejczyk, Krzysztof Pawłowski</w:t>
            </w:r>
          </w:p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Gospodarowanie zapasami</w:t>
            </w:r>
          </w:p>
          <w:p w:rsidR="00000000" w:rsidDel="00000000" w:rsidP="00000000" w:rsidRDefault="00000000" w:rsidRPr="00000000" w14:paraId="000000CC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Obsługa magazynów. Podręcznik do nauki zawodu technik logistyk i magazynier. Kwalifikacja SPL.01 Część 1 Jarosław Stolarski, Joanna Śliżewska, Anna Rożej, Dorota Zadrożna</w:t>
            </w:r>
          </w:p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Organizowanie pracy magazynu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Zbiór zadań z logistyki. Część 1, Grażyna Karpus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Podstawy logistyki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Podręcznik do nauki zawodu z branży logistycznej </w:t>
            </w:r>
          </w:p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J.Stochaj  J. Śliżewska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Kwalifikacja SPL.01 Część 2  Andrzej Kij,  Joanna Śliżewska, Dorota Zadrożna, Magda Ligaj</w:t>
            </w:r>
          </w:p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Stosowanie informatycznych programów magazynowych</w:t>
            </w:r>
          </w:p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Podręcznik: BRAK</w:t>
            </w:r>
          </w:p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Organizowanie pracy magazynu</w:t>
            </w:r>
          </w:p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1, Grażyna Karpus </w:t>
            </w:r>
          </w:p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Gospodarowanie zapasami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Obsługa magazynów. Podręcznik do nauki zawodu technik logistyk i magazynier. Kwalifikacja SPL.01 Część 1 Jarosław Stolarski, Joanna Śliżewska, Anna Rożej, Dorota Zadrożna</w:t>
            </w:r>
          </w:p>
          <w:p w:rsidR="00000000" w:rsidDel="00000000" w:rsidP="00000000" w:rsidRDefault="00000000" w:rsidRPr="00000000" w14:paraId="000000E4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Obsługa magazynów. Podręcznik do nauki zawodu technik logistyk i magazynier. Kwalifikacja SPL.01 Część 2  Andrzej Kij,  Joanna Śliżewska, Dorota Zadrożna, Magda Ligaj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1, Grażyna Karpus </w:t>
            </w:r>
          </w:p>
          <w:p w:rsidR="00000000" w:rsidDel="00000000" w:rsidP="00000000" w:rsidRDefault="00000000" w:rsidRPr="00000000" w14:paraId="000000E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Podstawy logistyki </w:t>
            </w:r>
          </w:p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Podręcznik do nauki zawodu z branży logistycznej </w:t>
            </w:r>
          </w:p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J.Stochaj  J. Śliżewska </w:t>
            </w:r>
          </w:p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Kwalifikacja SPL.01 Część 2  Andrzej Kij,  Joanna Śliżewska, Dorota Zadrożna, Magda Ligaj</w:t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Przyjmowanie i wydawanie zapasów</w:t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 </w:t>
            </w:r>
          </w:p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1 Grażyna Karpus</w:t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Przechowywanie zapasów</w:t>
            </w:r>
          </w:p>
          <w:p w:rsidR="00000000" w:rsidDel="00000000" w:rsidP="00000000" w:rsidRDefault="00000000" w:rsidRPr="00000000" w14:paraId="000000F0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Obsługa magazynów. Podręcznik do nauki zawodu technik logistyk i magazynier. Kwalifikacja SPL.01 Część 2  Andrzej Kij,  Joanna Śliżewska, Dorota Zadrożna, </w:t>
            </w:r>
            <w:r w:rsidDel="00000000" w:rsidR="00000000" w:rsidRPr="00000000">
              <w:rPr>
                <w:b w:val="1"/>
                <w:rtl w:val="0"/>
              </w:rPr>
              <w:t xml:space="preserve">Język obcy w branży logistyczno-magazynowej logistycznej:</w:t>
            </w:r>
            <w:r w:rsidDel="00000000" w:rsidR="00000000" w:rsidRPr="00000000">
              <w:rPr>
                <w:rtl w:val="0"/>
              </w:rPr>
              <w:t xml:space="preserve"> “Logistics - Career Path” Virginia Evans Wyd.: Express Publishing</w:t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Stosowanie informatycznych programów magazynowych</w:t>
            </w:r>
          </w:p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Podręcznik: BRAK</w:t>
            </w:r>
          </w:p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Przyjmowanie i wydawanie zapasów</w:t>
            </w:r>
          </w:p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Podręcznik: </w:t>
            </w:r>
            <w:r w:rsidDel="00000000" w:rsidR="00000000" w:rsidRPr="00000000">
              <w:rPr>
                <w:rtl w:val="0"/>
              </w:rPr>
              <w:t xml:space="preserve">Zbiór zadań z logistyki. Część 1 Grażyna Karpus</w:t>
            </w:r>
          </w:p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Gospodarowanie zapasami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Obsługa magazynów. Podręcznik do nauki zawodu technik logistyk i magazynier. Część 1 Jarosław Stolarski, Joanna Śliżewska, Anna Rożej, Dorota Zadrożna</w:t>
            </w:r>
          </w:p>
          <w:p w:rsidR="00000000" w:rsidDel="00000000" w:rsidP="00000000" w:rsidRDefault="00000000" w:rsidRPr="00000000" w14:paraId="000000FB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Obsługa magazynów. Podręcznik do nauki zawodu technik logistyk i magazynier. Kwalifikacja SPL. 01 Część 2  Andrzej Kij,  Joanna Śliżewska, Dorota Zadrożna, Podręcznik:</w:t>
            </w:r>
          </w:p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1, Grażyna Karpus Magda Ligaj</w:t>
            </w:r>
          </w:p>
          <w:p w:rsidR="00000000" w:rsidDel="00000000" w:rsidP="00000000" w:rsidRDefault="00000000" w:rsidRPr="00000000" w14:paraId="000000F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Przechowywanie zapasów</w:t>
            </w:r>
          </w:p>
          <w:p w:rsidR="00000000" w:rsidDel="00000000" w:rsidP="00000000" w:rsidRDefault="00000000" w:rsidRPr="00000000" w14:paraId="000000FF">
            <w:pPr>
              <w:pageBreakBefore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Obsługa magazynów. Podręcznik do nauki zawodu technik logistyk i magazynier. Kwalifikacja SPL.01 Część 2  Andrzej Kij,  Joanna Śliżewska, Dorota Zadrożna, Magda Ligaj</w:t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Monitorowanie procesów transportowych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  <w:r w:rsidDel="00000000" w:rsidR="00000000" w:rsidRPr="00000000">
              <w:rPr>
                <w:rtl w:val="0"/>
              </w:rPr>
              <w:t xml:space="preserve"> Zbiór zadań z logistyki. Część 2 Monika Knap, Radosław Knap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  <w:r w:rsidDel="00000000" w:rsidR="00000000" w:rsidRPr="00000000">
              <w:rPr>
                <w:rtl w:val="0"/>
              </w:rPr>
              <w:t xml:space="preserve"> Branża TSL   P. Andrzejczyk, P. Fajfer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Język obcy w branży logistyczno-magazynowej logistycznej:</w:t>
            </w:r>
            <w:r w:rsidDel="00000000" w:rsidR="00000000" w:rsidRPr="00000000">
              <w:rPr>
                <w:rtl w:val="0"/>
              </w:rPr>
              <w:t xml:space="preserve"> “Logistics - Career Path” Virginia Evans Wyd.: Express Publishing</w:t>
            </w:r>
          </w:p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Monitorowanie procesów transportowych</w:t>
            </w:r>
          </w:p>
          <w:p w:rsidR="00000000" w:rsidDel="00000000" w:rsidP="00000000" w:rsidRDefault="00000000" w:rsidRPr="00000000" w14:paraId="0000010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 Monitorowanie procesów transportowych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Magda Ligaj</w:t>
            </w:r>
          </w:p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obcy w branży transportowo-spedycyjnej</w:t>
            </w:r>
          </w:p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Barbara Howis, Beata Szymoniak 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 zawodowy w logistyce i spedycji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Monitorowanie procesów transportowych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2 Monika Knap, Radosław Knap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 Branża TSL   P. Andrzejczyk, P. Fajfer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Rozliczanie usług transportowych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Cz.2 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J. Stochaj, J. Stolarski, J. Śliżewska, P. Śliżewski</w:t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Podstawy transportu Agnieszka Krupa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Dokumentowanie procesów transportowych</w:t>
            </w:r>
          </w:p>
          <w:p w:rsidR="00000000" w:rsidDel="00000000" w:rsidP="00000000" w:rsidRDefault="00000000" w:rsidRPr="00000000" w14:paraId="0000011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 Cz.2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J. Stochaj, J. Stolarski, J. Śliżewska, P. Śliżewski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2 Monika Knap, Radosław Knap</w:t>
            </w:r>
          </w:p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Przygotowanie i formowanie ładunku</w:t>
            </w:r>
          </w:p>
          <w:p w:rsidR="00000000" w:rsidDel="00000000" w:rsidP="00000000" w:rsidRDefault="00000000" w:rsidRPr="00000000" w14:paraId="0000011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Organizacja transportu” Kwalifikacja SPL.04 Cz.2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J. Stochaj, J. Stolarski, J. Śliżewska, P. Śliżewski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2 Monika Knap, Radosław Knap</w:t>
            </w:r>
          </w:p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Prowadzenie działalności gospodarczej w branży transportowo-spedycyjnej</w:t>
            </w:r>
          </w:p>
          <w:p w:rsidR="00000000" w:rsidDel="00000000" w:rsidP="00000000" w:rsidRDefault="00000000" w:rsidRPr="00000000" w14:paraId="0000011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Podstawy funkcjonowania przedsiębiorstw dla logistyków. Paweł Andrzejczyk, Krzysztof Pawłowski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Organizowanie procesów transportowych</w:t>
            </w:r>
          </w:p>
          <w:p w:rsidR="00000000" w:rsidDel="00000000" w:rsidP="00000000" w:rsidRDefault="00000000" w:rsidRPr="00000000" w14:paraId="0000012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 Cz.1  J. Stolarski, J. Śliżewska, P. Śliżewski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 Cz.2 J. Stochaj, J. Stolarski, J. Śliżewska, P. Śliżewski</w:t>
            </w:r>
          </w:p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Planowanie procesów transportowych</w:t>
            </w:r>
          </w:p>
          <w:p w:rsidR="00000000" w:rsidDel="00000000" w:rsidP="00000000" w:rsidRDefault="00000000" w:rsidRPr="00000000" w14:paraId="00000126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 Cz.1  J. Stolarski, J. Śliżewska, P. Śliżewski</w:t>
            </w:r>
          </w:p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“Organizacja transportu”. Kwalifikacja SPL.04  Cz.2 J. Stochaj, J. Stolarski, J. Śliżewska, P. Śliżewski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Stosowanie przepisów prawa i norm w transporcie</w:t>
            </w:r>
          </w:p>
          <w:p w:rsidR="00000000" w:rsidDel="00000000" w:rsidP="00000000" w:rsidRDefault="00000000" w:rsidRPr="00000000" w14:paraId="0000012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Podstawy transportu. Podręcznik do nauki zawodów w branży logistyczno-spedycyjnej. Agnieszka Krupa </w:t>
            </w:r>
          </w:p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obcy w branży transportowo-spedycyjnej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Monitorowanie procesów transportowych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2 Monika Knap, Radosław Knap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 Branża TSL   P. Andrzejczyk, P. Fajfer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Rozliczanie usług transportowych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Cz.2 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J. Stochaj, J. Stolarski, J. Śliżewska, P. Śliżewski</w:t>
            </w:r>
          </w:p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Podstawy transportu Agnieszka Krupa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Dokumentowanie procesów transportowych</w:t>
            </w:r>
          </w:p>
          <w:p w:rsidR="00000000" w:rsidDel="00000000" w:rsidP="00000000" w:rsidRDefault="00000000" w:rsidRPr="00000000" w14:paraId="0000013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 Cz.2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J. Stochaj, J. Stolarski, J. Śliżewska, P. Śliżewski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2 Monika Knap, Radosław Knap</w:t>
            </w:r>
          </w:p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Przygotowanie i formowanie ładunku</w:t>
            </w:r>
          </w:p>
          <w:p w:rsidR="00000000" w:rsidDel="00000000" w:rsidP="00000000" w:rsidRDefault="00000000" w:rsidRPr="00000000" w14:paraId="0000013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Organizacja transportu” Kwalifikacja SPL.04 Cz.2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J. Stochaj, J. Stolarski, J. Śliżewska, P. Śliżewski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z logistyki. Część 2 Monika Knap, Radosław Knap</w:t>
            </w:r>
          </w:p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Prowadzenie działalności gospodarczej w branży transportowo-spedycyjnej</w:t>
            </w:r>
          </w:p>
          <w:p w:rsidR="00000000" w:rsidDel="00000000" w:rsidP="00000000" w:rsidRDefault="00000000" w:rsidRPr="00000000" w14:paraId="0000013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Podstawy funkcjonowania przedsiębiorstw dla logistyków. Paweł Andrzejczyk, Krzysztof Pawłowski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Organizowanie procesów transportowych</w:t>
            </w:r>
          </w:p>
          <w:p w:rsidR="00000000" w:rsidDel="00000000" w:rsidP="00000000" w:rsidRDefault="00000000" w:rsidRPr="00000000" w14:paraId="0000014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 Cz.1  J. Stolarski, J. Śliżewska, P. Śliżewski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 Cz.2 J. Stochaj, J. Stolarski, J. Śliżewska, P. Śliżewski</w:t>
            </w:r>
          </w:p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Planowanie procesów transportowych</w:t>
            </w:r>
          </w:p>
          <w:p w:rsidR="00000000" w:rsidDel="00000000" w:rsidP="00000000" w:rsidRDefault="00000000" w:rsidRPr="00000000" w14:paraId="00000146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“Organizacja transportu”. Kwalifikacja SPL.04  Cz.1  J. Stolarski, J. Śliżewska, P. Śliżewski</w:t>
            </w:r>
          </w:p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“Organizacja transportu”. Kwalifikacja SPL.04  Cz.2 J. Stochaj, J. Stolarski, J. Śliżewska, P. Śliżewski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Stosowanie przepisów prawa i norm w transporcie</w:t>
            </w:r>
          </w:p>
          <w:p w:rsidR="00000000" w:rsidDel="00000000" w:rsidP="00000000" w:rsidRDefault="00000000" w:rsidRPr="00000000" w14:paraId="0000014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Podręcznik: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Podstawy transportu. Podręcznik do nauki zawodów w branży logistyczno-spedycyjnej. Agnieszka Krupa </w:t>
            </w:r>
          </w:p>
          <w:p w:rsidR="00000000" w:rsidDel="00000000" w:rsidP="00000000" w:rsidRDefault="00000000" w:rsidRPr="00000000" w14:paraId="000001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obcy w branży transportowo-spedycyjnej</w:t>
            </w:r>
          </w:p>
        </w:tc>
      </w:tr>
    </w:tbl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bookmarkStart w:colFirst="0" w:colLast="0" w:name="_gjdgxs" w:id="3"/>
      <w:bookmarkEnd w:id="3"/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